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89" w:rsidRPr="00CA5C56" w:rsidRDefault="00D04689" w:rsidP="00D04689">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cs-CZ"/>
        </w:rPr>
      </w:pPr>
      <w:r w:rsidRPr="00CA5C56">
        <w:rPr>
          <w:rFonts w:ascii="Times New Roman" w:eastAsia="Times New Roman" w:hAnsi="Times New Roman" w:cs="Times New Roman"/>
          <w:b/>
          <w:bCs/>
          <w:kern w:val="36"/>
          <w:sz w:val="48"/>
          <w:szCs w:val="48"/>
          <w:u w:val="single"/>
          <w:lang w:eastAsia="cs-CZ"/>
        </w:rPr>
        <w:t>Informace pro účastníky exekučních řízení o zpracování osobních údajů</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rsidR="00D04689" w:rsidRPr="00D04689" w:rsidRDefault="00D04689" w:rsidP="00D0468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b/>
          <w:bCs/>
          <w:sz w:val="24"/>
          <w:szCs w:val="24"/>
          <w:lang w:eastAsia="cs-CZ"/>
        </w:rPr>
        <w:t>TOTOŽNOST A KONTAKTNÍ ÚDAJE SPRÁVCE OSOBNÍCH ÚDAJŮ</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Správcem osobní</w:t>
      </w:r>
      <w:r>
        <w:rPr>
          <w:rFonts w:ascii="Times New Roman" w:eastAsia="Times New Roman" w:hAnsi="Times New Roman" w:cs="Times New Roman"/>
          <w:sz w:val="24"/>
          <w:szCs w:val="24"/>
          <w:lang w:eastAsia="cs-CZ"/>
        </w:rPr>
        <w:t>ch údajů je soudní exekutor Mgr.. Miloš Dvořák</w:t>
      </w:r>
      <w:r w:rsidRPr="00D04689">
        <w:rPr>
          <w:rFonts w:ascii="Times New Roman" w:eastAsia="Times New Roman" w:hAnsi="Times New Roman" w:cs="Times New Roman"/>
          <w:sz w:val="24"/>
          <w:szCs w:val="24"/>
          <w:lang w:eastAsia="cs-CZ"/>
        </w:rPr>
        <w:t xml:space="preserve">, Exekutorský úřad </w:t>
      </w:r>
      <w:r>
        <w:rPr>
          <w:rFonts w:ascii="Times New Roman" w:eastAsia="Times New Roman" w:hAnsi="Times New Roman" w:cs="Times New Roman"/>
          <w:sz w:val="24"/>
          <w:szCs w:val="24"/>
          <w:lang w:eastAsia="cs-CZ"/>
        </w:rPr>
        <w:t>Sokolov se sídlem Zahradní 328, 357 33 Loket</w:t>
      </w:r>
      <w:r w:rsidRPr="00D04689">
        <w:rPr>
          <w:rFonts w:ascii="Times New Roman" w:eastAsia="Times New Roman" w:hAnsi="Times New Roman" w:cs="Times New Roman"/>
          <w:sz w:val="24"/>
          <w:szCs w:val="24"/>
          <w:lang w:eastAsia="cs-CZ"/>
        </w:rPr>
        <w:t xml:space="preserve"> (dále jen </w:t>
      </w:r>
      <w:r w:rsidRPr="00D04689">
        <w:rPr>
          <w:rFonts w:ascii="Times New Roman" w:eastAsia="Times New Roman" w:hAnsi="Times New Roman" w:cs="Times New Roman"/>
          <w:i/>
          <w:iCs/>
          <w:sz w:val="24"/>
          <w:szCs w:val="24"/>
          <w:lang w:eastAsia="cs-CZ"/>
        </w:rPr>
        <w:t>„Správce“</w:t>
      </w:r>
      <w:r w:rsidRPr="00D04689">
        <w:rPr>
          <w:rFonts w:ascii="Times New Roman" w:eastAsia="Times New Roman" w:hAnsi="Times New Roman" w:cs="Times New Roman"/>
          <w:sz w:val="24"/>
          <w:szCs w:val="24"/>
          <w:lang w:eastAsia="cs-CZ"/>
        </w:rPr>
        <w:t>).</w:t>
      </w:r>
    </w:p>
    <w:p w:rsidR="00D04689" w:rsidRPr="00D04689" w:rsidRDefault="00D04689" w:rsidP="00D0468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b/>
          <w:bCs/>
          <w:sz w:val="24"/>
          <w:szCs w:val="24"/>
          <w:lang w:eastAsia="cs-CZ"/>
        </w:rPr>
        <w:t>KONTAKTNÍ ÚDAJE POVĚŘENECE PRO OCHRANU OSOBNÍCH ÚDAJŮ</w:t>
      </w:r>
    </w:p>
    <w:p w:rsid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Správce jmenoval pověřence pro ochranu osobních údajů, jehož je možné kontaktovat prostřednictvím e-mailu</w:t>
      </w:r>
      <w:r w:rsidR="007F3528">
        <w:rPr>
          <w:rFonts w:ascii="Times New Roman" w:eastAsia="Times New Roman" w:hAnsi="Times New Roman" w:cs="Times New Roman"/>
          <w:sz w:val="24"/>
          <w:szCs w:val="24"/>
          <w:lang w:eastAsia="cs-CZ"/>
        </w:rPr>
        <w:t xml:space="preserve"> </w:t>
      </w:r>
      <w:r w:rsidR="007F3528" w:rsidRPr="00D43ADB">
        <w:rPr>
          <w:rFonts w:ascii="Times New Roman" w:eastAsia="Times New Roman" w:hAnsi="Times New Roman" w:cs="Times New Roman"/>
          <w:b/>
          <w:sz w:val="24"/>
          <w:szCs w:val="24"/>
          <w:lang w:eastAsia="cs-CZ"/>
        </w:rPr>
        <w:t>poverenec@eusokolov.cz</w:t>
      </w:r>
      <w:r w:rsidR="00D43ADB">
        <w:rPr>
          <w:rFonts w:ascii="Times New Roman" w:eastAsia="Times New Roman" w:hAnsi="Times New Roman" w:cs="Times New Roman"/>
          <w:b/>
          <w:sz w:val="24"/>
          <w:szCs w:val="24"/>
          <w:lang w:eastAsia="cs-CZ"/>
        </w:rPr>
        <w:t>.</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b/>
          <w:bCs/>
          <w:sz w:val="24"/>
          <w:szCs w:val="24"/>
          <w:lang w:eastAsia="cs-CZ"/>
        </w:rPr>
        <w:t>ÚČELY ZPRACOVÁNÍ A PRÁVNÍ ZÁKLAD PRO ZPRACOVÁNÍ OSOBNÍCH ÚDAJŮ</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 xml:space="preserve">Osobní údaje účastníků exekučního řízení (dále jen </w:t>
      </w:r>
      <w:r w:rsidRPr="00D04689">
        <w:rPr>
          <w:rFonts w:ascii="Times New Roman" w:eastAsia="Times New Roman" w:hAnsi="Times New Roman" w:cs="Times New Roman"/>
          <w:i/>
          <w:iCs/>
          <w:sz w:val="24"/>
          <w:szCs w:val="24"/>
          <w:lang w:eastAsia="cs-CZ"/>
        </w:rPr>
        <w:t>„Subjekty údajů“</w:t>
      </w:r>
      <w:r w:rsidRPr="00D04689">
        <w:rPr>
          <w:rFonts w:ascii="Times New Roman" w:eastAsia="Times New Roman" w:hAnsi="Times New Roman" w:cs="Times New Roman"/>
          <w:sz w:val="24"/>
          <w:szCs w:val="24"/>
          <w:lang w:eastAsia="cs-CZ"/>
        </w:rPr>
        <w:t>) jsou zpracovávány za účelem výkonu exekuční a další činnosti dle příslušných právních předpisů. Tyto činnosti zahrnují zejména:</w:t>
      </w:r>
    </w:p>
    <w:p w:rsidR="00D04689" w:rsidRPr="00D04689" w:rsidRDefault="00D04689" w:rsidP="00D0468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výkon exekučních titulů;</w:t>
      </w:r>
    </w:p>
    <w:p w:rsidR="00D04689" w:rsidRPr="00D04689" w:rsidRDefault="00D04689" w:rsidP="00D0468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zřizování exekutorského zástavního práva;</w:t>
      </w:r>
    </w:p>
    <w:p w:rsidR="00D04689" w:rsidRPr="00D04689" w:rsidRDefault="00D04689" w:rsidP="00D0468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poskytování právní pomoci oprávněnému nebo povinnému po vydání exekučního titulu;</w:t>
      </w:r>
    </w:p>
    <w:p w:rsidR="00D04689" w:rsidRPr="00D04689" w:rsidRDefault="00D04689" w:rsidP="00D0468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provádění autorizované konverze dokumentů;</w:t>
      </w:r>
    </w:p>
    <w:p w:rsidR="00D04689" w:rsidRPr="00D04689" w:rsidRDefault="00D04689" w:rsidP="00D0468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přijímání peněz, listin a jiných movitých věcí do úschovy;</w:t>
      </w:r>
    </w:p>
    <w:p w:rsidR="00D04689" w:rsidRPr="00D04689" w:rsidRDefault="00D04689" w:rsidP="00D0468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doručování písemností;</w:t>
      </w:r>
    </w:p>
    <w:p w:rsidR="00D04689" w:rsidRPr="00D04689" w:rsidRDefault="00D04689" w:rsidP="00D0468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provádění dražeb movitých a nemovitých věcí na návrh vlastníka či osoby oprávněné disponovat s věcí;</w:t>
      </w:r>
    </w:p>
    <w:p w:rsidR="00D04689" w:rsidRPr="00D04689" w:rsidRDefault="00D04689" w:rsidP="00D0468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sepisování exekutorských zápisů;</w:t>
      </w:r>
    </w:p>
    <w:p w:rsidR="00D04689" w:rsidRPr="00D04689" w:rsidRDefault="00D04689" w:rsidP="00D0468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za účelem veřejného zájmu, tj. zajištění pořádku a bezpečnosti ve veřejných prostorách exekutorského úřadu mohou být tyto monitorovány kamerovými systémy s dobou uchování a následného automatického smazání záznamu po pěti dnech;</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Právním základem pro zpracování osobních údajů Subjektů údajů je plnění právní povinnosti a výkon veřejné moci, případně plnění smlouvy či oprávněný zájem.</w:t>
      </w:r>
    </w:p>
    <w:p w:rsidR="00D04689" w:rsidRPr="00D04689" w:rsidRDefault="00D04689" w:rsidP="00D0468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b/>
          <w:bCs/>
          <w:sz w:val="24"/>
          <w:szCs w:val="24"/>
          <w:lang w:eastAsia="cs-CZ"/>
        </w:rPr>
        <w:t>KATEGORIE OSOBNÍCH ÚDAJŮ, KTERÉ JSOU PŘEDMĚTEM ZPRACOVÁNÍ</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lastRenderedPageBreak/>
        <w:t>Předmětem zpracování u oprávněných, kteří jsou fyzickou osobou, jsou ty osobní údaje, které jsou exekutorovi poskytnuty v souvislosti s podáním exekučního návrhu a jeho příloh. Těmito údaji zejména jsou:</w:t>
      </w:r>
    </w:p>
    <w:p w:rsidR="00D04689" w:rsidRPr="00D04689" w:rsidRDefault="00D04689" w:rsidP="00D0468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jméno a příjmení;</w:t>
      </w:r>
    </w:p>
    <w:p w:rsidR="00D04689" w:rsidRPr="00D04689" w:rsidRDefault="00D04689" w:rsidP="00D0468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kontaktní údaje (adresa trvalého pobytu, doručovací adresa, tel. číslo, e-mailová adresa atp.);</w:t>
      </w:r>
    </w:p>
    <w:p w:rsidR="00D04689" w:rsidRPr="00D04689" w:rsidRDefault="00D04689" w:rsidP="00D0468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datum narození;</w:t>
      </w:r>
    </w:p>
    <w:p w:rsidR="00D04689" w:rsidRPr="00D04689" w:rsidRDefault="00D04689" w:rsidP="00D0468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rodné číslo;</w:t>
      </w:r>
    </w:p>
    <w:p w:rsidR="00D04689" w:rsidRPr="00D04689" w:rsidRDefault="00D04689" w:rsidP="00D0468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číslo účtu.</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Předmětem zpracování u povinných, kteří jsou fyzickou osobou, jsou osobní údaje, které jsou exekutorovi poskytnuty v rámci provádění exekuční činnosti. Zdrojem těchto údajů jsou zejména veřejné a neveřejné seznamy a rejstříky, třetí osoby v důsledku reakcí na součinnostní dotazy exekutora, oprávnění a další osoby dotčené postupem exekutora. Zpracovávanými osobními údaji povinných jsou zejména:</w:t>
      </w:r>
    </w:p>
    <w:p w:rsidR="00D04689" w:rsidRPr="00D04689" w:rsidRDefault="00D04689" w:rsidP="00D0468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jméno a příjmení;</w:t>
      </w:r>
    </w:p>
    <w:p w:rsidR="00D04689" w:rsidRPr="00D04689" w:rsidRDefault="00D04689" w:rsidP="00D0468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kontaktní údaje (adresa trvalého pobytu, doručovací adresa, tel. číslo, e-mailová adresa atp.);</w:t>
      </w:r>
    </w:p>
    <w:p w:rsidR="00D04689" w:rsidRPr="00D04689" w:rsidRDefault="00D04689" w:rsidP="00D0468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datum narození;</w:t>
      </w:r>
    </w:p>
    <w:p w:rsidR="00D04689" w:rsidRPr="00D04689" w:rsidRDefault="00D04689" w:rsidP="00D0468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rodné číslo;</w:t>
      </w:r>
    </w:p>
    <w:p w:rsidR="00D04689" w:rsidRPr="00D04689" w:rsidRDefault="00D04689" w:rsidP="00D0468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údaje o majetku (peněžní účty, spoření, příjmy, movité věci, nemovité věci).</w:t>
      </w:r>
    </w:p>
    <w:p w:rsidR="00D04689" w:rsidRPr="00D04689" w:rsidRDefault="00D04689" w:rsidP="00D04689">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b/>
          <w:bCs/>
          <w:sz w:val="24"/>
          <w:szCs w:val="24"/>
          <w:lang w:eastAsia="cs-CZ"/>
        </w:rPr>
        <w:t>PŘÍJEMCI OSOBNÍCH ÚDAJŮ</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Příjemci osobních údajů jsou: zaměstnanci soudního exekutora, dodavatel informačního systému ostatní účastníci exekučního řízení,</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Osobní údaje v exekutorských spisech zpřístupňuje exekutorský úřad podle článku 86 Nařízení v souladu s právem České republiky. Osobní údaje účastníků obsažená v exekučních řízeních jsou přístupná osobám, které mají podle příslušných zákonů právo nahlížet do spisů.</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Správce předává osobní údaje účastníků exekučního řízení a osob dotčených jeho postupem zejména v případech, kdy je mu uložena povinnost poskytnout exekuční spis nebo jeho část typicky dohledovým orgánům, soudům a orgánům činným v trestním řízení.</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Správce předává osobní údaje k plnění svých povinností centrálním evidencím, zejména Centrální evidenci exekucí a Registru zahájených exekucí. Správce dále předává osobní údaje při zveřejňování dokumentů, které mu umožňuje a ukládá zákon.  </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Správce dále předává osobní údaje k plnění svých oprávnění a povinností zjišťovat majetek povinných osob či jejich manželů.</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Pokud je správce povinen podrobit se kontrole oprávněných orgánů (Exekutorské komory České republiky, Ministerstva spravedlnosti, soudu, orgánů státní finanční správy či dalším orgánům oprávněným kontrolovat plnění další zákonných povinností) nebo auditu, pak osobní údaje předává správce rovněž osobám, které kontrolu či audit provádějí.</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lastRenderedPageBreak/>
        <w:t>Správce rovněž předává osobní údaje osobám s poštovní licencí, které provádějí přepravu a doručování zásilek.</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Správce nemá v úmyslu předat osobní údaje Subjektu údajů do třetí země, mezinárodní organizaci nebo jiným, než výše uvedeným třetím osobám.</w:t>
      </w:r>
    </w:p>
    <w:p w:rsidR="00D04689" w:rsidRPr="00D04689" w:rsidRDefault="00D04689" w:rsidP="00D04689">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b/>
          <w:bCs/>
          <w:sz w:val="24"/>
          <w:szCs w:val="24"/>
          <w:lang w:eastAsia="cs-CZ"/>
        </w:rPr>
        <w:t>DOBA ZPRACOVÁNÍ OSOBNÍCH ÚDAJŮ</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Osobní údaje jsou zpracovávány po dobu vedení exekučního řízení nebo výkonu další činnosti. Po jejich skončení jsou osobní údaje archivovány po dobu určenou v příslušných právních předpisech (účetní a daňové předpisy, občanský soudní řád, exekuční řád a stavovské předpisy). Po uběhnutí stanovených lhůt jsou osobní údaje likvidovány.</w:t>
      </w:r>
    </w:p>
    <w:p w:rsidR="00D04689" w:rsidRPr="00D04689" w:rsidRDefault="00D04689" w:rsidP="00D04689">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b/>
          <w:bCs/>
          <w:sz w:val="24"/>
          <w:szCs w:val="24"/>
          <w:lang w:eastAsia="cs-CZ"/>
        </w:rPr>
        <w:t>PRÁVA SUBJEKTU ÚDAJŮ</w:t>
      </w:r>
    </w:p>
    <w:p w:rsidR="00D04689" w:rsidRPr="00D04689" w:rsidRDefault="00D04689" w:rsidP="00D04689">
      <w:pPr>
        <w:spacing w:before="100" w:beforeAutospacing="1" w:after="100" w:afterAutospacing="1" w:line="240" w:lineRule="auto"/>
        <w:rPr>
          <w:rFonts w:ascii="Times New Roman" w:eastAsia="Times New Roman" w:hAnsi="Times New Roman" w:cs="Times New Roman"/>
          <w:sz w:val="24"/>
          <w:szCs w:val="24"/>
          <w:lang w:eastAsia="cs-CZ"/>
        </w:rPr>
      </w:pPr>
      <w:r w:rsidRPr="00D04689">
        <w:rPr>
          <w:rFonts w:ascii="Times New Roman" w:eastAsia="Times New Roman" w:hAnsi="Times New Roman" w:cs="Times New Roman"/>
          <w:sz w:val="24"/>
          <w:szCs w:val="24"/>
          <w:lang w:eastAsia="cs-CZ"/>
        </w:rPr>
        <w:t>Subjekt údajů má právo požadovat od Správce a informace a přístup ke svým osobním údajům, jejich opravu nebo výmaz, popřípadě omezení zpracování. Subjekt údajů může vznést námitku proti profilování a automatizovanému rozhodování, pakliže jej Správce provádí, má právo na přenositelnost těchto údajů k jinému správci, jakož i právo podat stížnost u Úřadu pro ochranu osobních údajů, má-li za to, že Správce při zpracování osobních údajů postupuje v rozporu s GDPR</w:t>
      </w:r>
    </w:p>
    <w:p w:rsidR="00BB4DEB" w:rsidRDefault="00BB4DEB"/>
    <w:sectPr w:rsidR="00BB4DEB" w:rsidSect="00BB4D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72C1"/>
    <w:multiLevelType w:val="multilevel"/>
    <w:tmpl w:val="47C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456D9"/>
    <w:multiLevelType w:val="multilevel"/>
    <w:tmpl w:val="02AA7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768DF"/>
    <w:multiLevelType w:val="multilevel"/>
    <w:tmpl w:val="A2DC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835AA"/>
    <w:multiLevelType w:val="multilevel"/>
    <w:tmpl w:val="F7400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277DA"/>
    <w:multiLevelType w:val="multilevel"/>
    <w:tmpl w:val="7C3A62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44E1C"/>
    <w:multiLevelType w:val="multilevel"/>
    <w:tmpl w:val="79AE93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FF7F7D"/>
    <w:multiLevelType w:val="multilevel"/>
    <w:tmpl w:val="6BC852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671F1"/>
    <w:multiLevelType w:val="multilevel"/>
    <w:tmpl w:val="E44E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A274F"/>
    <w:multiLevelType w:val="multilevel"/>
    <w:tmpl w:val="58C84D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8C486C"/>
    <w:multiLevelType w:val="multilevel"/>
    <w:tmpl w:val="1C9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7"/>
  </w:num>
  <w:num w:numId="5">
    <w:abstractNumId w:val="5"/>
  </w:num>
  <w:num w:numId="6">
    <w:abstractNumId w:val="9"/>
  </w:num>
  <w:num w:numId="7">
    <w:abstractNumId w:val="0"/>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04689"/>
    <w:rsid w:val="00285154"/>
    <w:rsid w:val="007F3528"/>
    <w:rsid w:val="008D2D4E"/>
    <w:rsid w:val="00AD2DA4"/>
    <w:rsid w:val="00BB4DEB"/>
    <w:rsid w:val="00CA5C56"/>
    <w:rsid w:val="00D04689"/>
    <w:rsid w:val="00D2020A"/>
    <w:rsid w:val="00D43A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DEB"/>
  </w:style>
  <w:style w:type="paragraph" w:styleId="Nadpis1">
    <w:name w:val="heading 1"/>
    <w:basedOn w:val="Normln"/>
    <w:link w:val="Nadpis1Char"/>
    <w:uiPriority w:val="9"/>
    <w:qFormat/>
    <w:rsid w:val="00D04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468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046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04689"/>
    <w:rPr>
      <w:b/>
      <w:bCs/>
    </w:rPr>
  </w:style>
  <w:style w:type="character" w:styleId="Zvraznn">
    <w:name w:val="Emphasis"/>
    <w:basedOn w:val="Standardnpsmoodstavce"/>
    <w:uiPriority w:val="20"/>
    <w:qFormat/>
    <w:rsid w:val="00D04689"/>
    <w:rPr>
      <w:i/>
      <w:iCs/>
    </w:rPr>
  </w:style>
  <w:style w:type="character" w:styleId="Hypertextovodkaz">
    <w:name w:val="Hyperlink"/>
    <w:basedOn w:val="Standardnpsmoodstavce"/>
    <w:uiPriority w:val="99"/>
    <w:semiHidden/>
    <w:unhideWhenUsed/>
    <w:rsid w:val="00D04689"/>
    <w:rPr>
      <w:color w:val="0000FF"/>
      <w:u w:val="single"/>
    </w:rPr>
  </w:style>
</w:styles>
</file>

<file path=word/webSettings.xml><?xml version="1.0" encoding="utf-8"?>
<w:webSettings xmlns:r="http://schemas.openxmlformats.org/officeDocument/2006/relationships" xmlns:w="http://schemas.openxmlformats.org/wordprocessingml/2006/main">
  <w:divs>
    <w:div w:id="139349222">
      <w:bodyDiv w:val="1"/>
      <w:marLeft w:val="0"/>
      <w:marRight w:val="0"/>
      <w:marTop w:val="0"/>
      <w:marBottom w:val="0"/>
      <w:divBdr>
        <w:top w:val="none" w:sz="0" w:space="0" w:color="auto"/>
        <w:left w:val="none" w:sz="0" w:space="0" w:color="auto"/>
        <w:bottom w:val="none" w:sz="0" w:space="0" w:color="auto"/>
        <w:right w:val="none" w:sz="0" w:space="0" w:color="auto"/>
      </w:divBdr>
      <w:divsChild>
        <w:div w:id="420299137">
          <w:marLeft w:val="0"/>
          <w:marRight w:val="0"/>
          <w:marTop w:val="0"/>
          <w:marBottom w:val="0"/>
          <w:divBdr>
            <w:top w:val="none" w:sz="0" w:space="0" w:color="auto"/>
            <w:left w:val="none" w:sz="0" w:space="0" w:color="auto"/>
            <w:bottom w:val="none" w:sz="0" w:space="0" w:color="auto"/>
            <w:right w:val="none" w:sz="0" w:space="0" w:color="auto"/>
          </w:divBdr>
          <w:divsChild>
            <w:div w:id="1227297954">
              <w:marLeft w:val="0"/>
              <w:marRight w:val="0"/>
              <w:marTop w:val="0"/>
              <w:marBottom w:val="0"/>
              <w:divBdr>
                <w:top w:val="none" w:sz="0" w:space="0" w:color="auto"/>
                <w:left w:val="none" w:sz="0" w:space="0" w:color="auto"/>
                <w:bottom w:val="none" w:sz="0" w:space="0" w:color="auto"/>
                <w:right w:val="none" w:sz="0" w:space="0" w:color="auto"/>
              </w:divBdr>
              <w:divsChild>
                <w:div w:id="1166241074">
                  <w:marLeft w:val="0"/>
                  <w:marRight w:val="0"/>
                  <w:marTop w:val="0"/>
                  <w:marBottom w:val="0"/>
                  <w:divBdr>
                    <w:top w:val="none" w:sz="0" w:space="0" w:color="auto"/>
                    <w:left w:val="none" w:sz="0" w:space="0" w:color="auto"/>
                    <w:bottom w:val="none" w:sz="0" w:space="0" w:color="auto"/>
                    <w:right w:val="none" w:sz="0" w:space="0" w:color="auto"/>
                  </w:divBdr>
                  <w:divsChild>
                    <w:div w:id="94716124">
                      <w:marLeft w:val="0"/>
                      <w:marRight w:val="0"/>
                      <w:marTop w:val="0"/>
                      <w:marBottom w:val="0"/>
                      <w:divBdr>
                        <w:top w:val="none" w:sz="0" w:space="0" w:color="auto"/>
                        <w:left w:val="none" w:sz="0" w:space="0" w:color="auto"/>
                        <w:bottom w:val="none" w:sz="0" w:space="0" w:color="auto"/>
                        <w:right w:val="none" w:sz="0" w:space="0" w:color="auto"/>
                      </w:divBdr>
                      <w:divsChild>
                        <w:div w:id="1396008367">
                          <w:marLeft w:val="0"/>
                          <w:marRight w:val="0"/>
                          <w:marTop w:val="0"/>
                          <w:marBottom w:val="0"/>
                          <w:divBdr>
                            <w:top w:val="none" w:sz="0" w:space="0" w:color="auto"/>
                            <w:left w:val="none" w:sz="0" w:space="0" w:color="auto"/>
                            <w:bottom w:val="none" w:sz="0" w:space="0" w:color="auto"/>
                            <w:right w:val="none" w:sz="0" w:space="0" w:color="auto"/>
                          </w:divBdr>
                          <w:divsChild>
                            <w:div w:id="820193695">
                              <w:marLeft w:val="0"/>
                              <w:marRight w:val="0"/>
                              <w:marTop w:val="0"/>
                              <w:marBottom w:val="0"/>
                              <w:divBdr>
                                <w:top w:val="none" w:sz="0" w:space="0" w:color="auto"/>
                                <w:left w:val="none" w:sz="0" w:space="0" w:color="auto"/>
                                <w:bottom w:val="none" w:sz="0" w:space="0" w:color="auto"/>
                                <w:right w:val="none" w:sz="0" w:space="0" w:color="auto"/>
                              </w:divBdr>
                              <w:divsChild>
                                <w:div w:id="603224858">
                                  <w:marLeft w:val="0"/>
                                  <w:marRight w:val="0"/>
                                  <w:marTop w:val="0"/>
                                  <w:marBottom w:val="0"/>
                                  <w:divBdr>
                                    <w:top w:val="none" w:sz="0" w:space="0" w:color="auto"/>
                                    <w:left w:val="none" w:sz="0" w:space="0" w:color="auto"/>
                                    <w:bottom w:val="none" w:sz="0" w:space="0" w:color="auto"/>
                                    <w:right w:val="none" w:sz="0" w:space="0" w:color="auto"/>
                                  </w:divBdr>
                                  <w:divsChild>
                                    <w:div w:id="13994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765</Words>
  <Characters>4517</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Šreinová</dc:creator>
  <cp:lastModifiedBy>Iva Šreinová</cp:lastModifiedBy>
  <cp:revision>7</cp:revision>
  <cp:lastPrinted>2018-07-11T11:40:00Z</cp:lastPrinted>
  <dcterms:created xsi:type="dcterms:W3CDTF">2018-07-11T11:38:00Z</dcterms:created>
  <dcterms:modified xsi:type="dcterms:W3CDTF">2019-01-22T09:25:00Z</dcterms:modified>
</cp:coreProperties>
</file>